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“ 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160" w:rsidRDefault="00286160" w:rsidP="00856C69">
      <w:r>
        <w:separator/>
      </w:r>
    </w:p>
  </w:endnote>
  <w:endnote w:type="continuationSeparator" w:id="0">
    <w:p w:rsidR="00286160" w:rsidRDefault="00286160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Pr="00AE4B69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sz w:val="18"/>
            <w:szCs w:val="18"/>
            <w:lang w:val="bg-BG"/>
          </w:rPr>
        </w:pPr>
      </w:p>
      <w:p w:rsidR="00AE4B69" w:rsidRPr="00AE4B69" w:rsidRDefault="00AE4B69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sz w:val="18"/>
            <w:szCs w:val="18"/>
            <w:lang w:val="bg-BG"/>
          </w:rPr>
        </w:pPr>
        <w:r w:rsidRPr="00AE4B69">
          <w:rPr>
            <w:rFonts w:ascii="Times New Roman" w:hAnsi="Times New Roman"/>
            <w:sz w:val="18"/>
            <w:szCs w:val="18"/>
            <w:lang w:val="bg-BG"/>
          </w:rPr>
          <w:t>Приоритетна ос 2 „Подкрепа за енергийна ефективност в опорни центрове в периферните райони“ на Оперативна програма „Региони в растеж“ 2014 – 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AE4B69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160" w:rsidRDefault="00286160" w:rsidP="00856C69">
      <w:r>
        <w:separator/>
      </w:r>
    </w:p>
  </w:footnote>
  <w:footnote w:type="continuationSeparator" w:id="0">
    <w:p w:rsidR="00286160" w:rsidRDefault="00286160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84558-BA51-4E98-A0F1-C04EC318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6</cp:revision>
  <cp:lastPrinted>2015-06-17T12:13:00Z</cp:lastPrinted>
  <dcterms:created xsi:type="dcterms:W3CDTF">2015-06-17T11:44:00Z</dcterms:created>
  <dcterms:modified xsi:type="dcterms:W3CDTF">2015-08-20T07:31:00Z</dcterms:modified>
</cp:coreProperties>
</file>